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A2" w:rsidRDefault="00C00CA2" w:rsidP="00ED11E5">
      <w:pPr>
        <w:spacing w:after="0"/>
        <w:ind w:right="-1"/>
        <w:rPr>
          <w:noProof/>
        </w:rPr>
      </w:pPr>
    </w:p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Pr="002E5A42" w:rsidRDefault="002E5A42" w:rsidP="002E5A42"/>
    <w:p w:rsidR="002E5A42" w:rsidRPr="002E5A42" w:rsidRDefault="002E5A42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Considerando que no Estado de Goiás estima-se que a transmissão comunitária se iniciou no final de março e que as medidas de distanciamento social já estão em vigor, </w:t>
      </w:r>
      <w:proofErr w:type="gramStart"/>
      <w:r>
        <w:rPr>
          <w:rFonts w:ascii="Arial" w:hAnsi="Arial" w:cs="Arial"/>
        </w:rPr>
        <w:t>esperamos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que</w:t>
      </w:r>
      <w:proofErr w:type="gramEnd"/>
      <w:r>
        <w:rPr>
          <w:rFonts w:ascii="Arial" w:hAnsi="Arial" w:cs="Arial"/>
        </w:rPr>
        <w:t xml:space="preserve">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9214C2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4B1D7C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5B13">
              <w:rPr>
                <w:rFonts w:ascii="Arial" w:hAnsi="Arial" w:cs="Arial"/>
                <w:sz w:val="24"/>
                <w:szCs w:val="24"/>
              </w:rPr>
              <w:t>3</w:t>
            </w:r>
            <w:r w:rsidR="00D320A2">
              <w:rPr>
                <w:rFonts w:ascii="Arial" w:hAnsi="Arial" w:cs="Arial"/>
                <w:sz w:val="24"/>
                <w:szCs w:val="24"/>
              </w:rPr>
              <w:t>.</w:t>
            </w:r>
            <w:r w:rsidR="009214C2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F08FE">
              <w:rPr>
                <w:rFonts w:ascii="Arial" w:hAnsi="Arial" w:cs="Arial"/>
                <w:sz w:val="24"/>
                <w:szCs w:val="24"/>
              </w:rPr>
              <w:t>1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 w:rsidR="009214C2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734A4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214C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9214C2">
              <w:rPr>
                <w:rFonts w:ascii="Arial" w:hAnsi="Arial" w:cs="Arial"/>
                <w:b/>
                <w:sz w:val="24"/>
                <w:szCs w:val="24"/>
              </w:rPr>
              <w:t>030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Altas Por Critério Clinico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Epidemiológico </w:t>
            </w:r>
          </w:p>
        </w:tc>
        <w:tc>
          <w:tcPr>
            <w:tcW w:w="951" w:type="dxa"/>
          </w:tcPr>
          <w:p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08CA">
              <w:rPr>
                <w:rFonts w:ascii="Arial" w:hAnsi="Arial" w:cs="Arial"/>
                <w:sz w:val="24"/>
                <w:szCs w:val="24"/>
              </w:rPr>
              <w:t>.</w:t>
            </w:r>
            <w:r w:rsidR="008425B7">
              <w:rPr>
                <w:rFonts w:ascii="Arial" w:hAnsi="Arial" w:cs="Arial"/>
                <w:sz w:val="24"/>
                <w:szCs w:val="24"/>
              </w:rPr>
              <w:t>903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51" w:type="dxa"/>
          </w:tcPr>
          <w:p w:rsidR="002E5A42" w:rsidRPr="00C964ED" w:rsidRDefault="00E5452C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 w:rsidR="004B1D7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51" w:type="dxa"/>
          </w:tcPr>
          <w:p w:rsidR="002E5A42" w:rsidRPr="00C964ED" w:rsidRDefault="008425B7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B1D7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51" w:type="dxa"/>
          </w:tcPr>
          <w:p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6398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425B7">
              <w:rPr>
                <w:rFonts w:ascii="Arial" w:hAnsi="Arial" w:cs="Arial"/>
                <w:b/>
                <w:sz w:val="24"/>
                <w:szCs w:val="24"/>
              </w:rPr>
              <w:t>291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08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425B7">
              <w:rPr>
                <w:rFonts w:ascii="Arial" w:hAnsi="Arial" w:cs="Arial"/>
                <w:sz w:val="24"/>
                <w:szCs w:val="24"/>
              </w:rPr>
              <w:t>6</w:t>
            </w:r>
            <w:r w:rsidR="00C80D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425B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80D1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0E39FE" w:rsidRDefault="000E39FE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 xml:space="preserve">Informações </w:t>
      </w:r>
      <w:r w:rsidR="00976F86" w:rsidRPr="00FE6BEA">
        <w:rPr>
          <w:rFonts w:ascii="Arial" w:hAnsi="Arial" w:cs="Arial"/>
          <w:b/>
        </w:rPr>
        <w:t>relacionadas aos</w:t>
      </w:r>
      <w:r w:rsidRPr="00FE6BEA">
        <w:rPr>
          <w:rFonts w:ascii="Arial" w:hAnsi="Arial" w:cs="Arial"/>
          <w:b/>
        </w:rPr>
        <w:t xml:space="preserve">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5C7055">
        <w:trPr>
          <w:trHeight w:val="304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C80D1B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9214C2"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1171" w:type="dxa"/>
          </w:tcPr>
          <w:p w:rsidR="002E5A42" w:rsidRPr="00E25B02" w:rsidRDefault="007843EB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</w:t>
            </w:r>
            <w:r w:rsidR="009214C2">
              <w:rPr>
                <w:rFonts w:ascii="Arial" w:hAnsi="Arial" w:cs="Arial"/>
                <w:bCs/>
                <w:color w:val="000000" w:themeColor="text1"/>
              </w:rPr>
              <w:t>1,5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9214C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proofErr w:type="gramEnd"/>
          </w:p>
        </w:tc>
        <w:tc>
          <w:tcPr>
            <w:tcW w:w="1171" w:type="dxa"/>
          </w:tcPr>
          <w:p w:rsidR="002E5A42" w:rsidRPr="00E25B02" w:rsidRDefault="009214C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proofErr w:type="gramEnd"/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</w:tcPr>
          <w:p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1171" w:type="dxa"/>
          </w:tcPr>
          <w:p w:rsidR="002E5A42" w:rsidRPr="00E25B02" w:rsidRDefault="009214C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15</w:t>
            </w:r>
          </w:p>
        </w:tc>
        <w:tc>
          <w:tcPr>
            <w:tcW w:w="1171" w:type="dxa"/>
          </w:tcPr>
          <w:p w:rsidR="002E5A42" w:rsidRPr="00E25B02" w:rsidRDefault="003E6DF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75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9214C2">
        <w:rPr>
          <w:rFonts w:ascii="Arial" w:hAnsi="Arial" w:cs="Arial"/>
          <w:sz w:val="18"/>
          <w:szCs w:val="18"/>
        </w:rPr>
        <w:t>08</w:t>
      </w:r>
      <w:r w:rsidR="00B519F8">
        <w:rPr>
          <w:rFonts w:ascii="Arial" w:hAnsi="Arial" w:cs="Arial"/>
          <w:sz w:val="18"/>
          <w:szCs w:val="18"/>
        </w:rPr>
        <w:t>/0</w:t>
      </w:r>
      <w:r w:rsidR="004B1D7C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</w:t>
            </w:r>
            <w:proofErr w:type="spellStart"/>
            <w:r>
              <w:rPr>
                <w:rFonts w:ascii="Arial" w:hAnsi="Arial" w:cs="Arial"/>
              </w:rPr>
              <w:t>Covid</w:t>
            </w:r>
            <w:proofErr w:type="spellEnd"/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</w:t>
            </w:r>
            <w:proofErr w:type="spellStart"/>
            <w:r>
              <w:rPr>
                <w:rFonts w:ascii="Arial" w:hAnsi="Arial" w:cs="Arial"/>
              </w:rPr>
              <w:t>Covid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4B1D7C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 dizer que a realidade em situações de pandemia é bastante dinâmica e os processos de trabalho necessita de constantes reavaliações e planejamento, tudo em conformidade com os fluxos, protocolos e notas técnicas vigentes, atualizados </w:t>
      </w:r>
      <w:r w:rsidR="00734A46">
        <w:rPr>
          <w:rFonts w:ascii="Arial" w:hAnsi="Arial" w:cs="Arial"/>
        </w:rPr>
        <w:t>frequentemente</w:t>
      </w:r>
      <w:r>
        <w:rPr>
          <w:rFonts w:ascii="Arial" w:hAnsi="Arial" w:cs="Arial"/>
        </w:rPr>
        <w:t>.</w:t>
      </w:r>
    </w:p>
    <w:p w:rsidR="004B1D7C" w:rsidRDefault="004B1D7C" w:rsidP="002E5A42">
      <w:pPr>
        <w:jc w:val="right"/>
        <w:rPr>
          <w:rFonts w:ascii="Arial" w:hAnsi="Arial" w:cs="Arial"/>
        </w:rPr>
      </w:pPr>
    </w:p>
    <w:p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3E6DF3">
        <w:rPr>
          <w:rFonts w:ascii="Arial" w:hAnsi="Arial" w:cs="Arial"/>
        </w:rPr>
        <w:t>08</w:t>
      </w:r>
      <w:r w:rsidR="004B1D7C">
        <w:rPr>
          <w:rFonts w:ascii="Arial" w:hAnsi="Arial" w:cs="Arial"/>
        </w:rPr>
        <w:t xml:space="preserve"> </w:t>
      </w:r>
      <w:r w:rsidR="00B519F8">
        <w:rPr>
          <w:rFonts w:ascii="Arial" w:hAnsi="Arial" w:cs="Arial"/>
        </w:rPr>
        <w:t xml:space="preserve">de </w:t>
      </w:r>
      <w:r w:rsidR="004B1D7C">
        <w:rPr>
          <w:rFonts w:ascii="Arial" w:hAnsi="Arial" w:cs="Arial"/>
        </w:rPr>
        <w:t>Maio</w:t>
      </w:r>
      <w:r w:rsidR="002E5A42">
        <w:rPr>
          <w:rFonts w:ascii="Arial" w:hAnsi="Arial" w:cs="Arial"/>
        </w:rPr>
        <w:t xml:space="preserve"> de 2021.</w:t>
      </w:r>
    </w:p>
    <w:p w:rsidR="002E5A42" w:rsidRDefault="00E72100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E72100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2E5A42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976F86" w:rsidRPr="00A3599F" w:rsidRDefault="00976F86" w:rsidP="002E5A42">
      <w:pPr>
        <w:jc w:val="center"/>
        <w:rPr>
          <w:rFonts w:ascii="Arial" w:hAnsi="Arial" w:cs="Arial"/>
          <w:lang w:val="pt-PT"/>
        </w:rPr>
      </w:pPr>
    </w:p>
    <w:p w:rsidR="00210D67" w:rsidRDefault="00210D67" w:rsidP="002E5A42">
      <w:pPr>
        <w:jc w:val="center"/>
        <w:rPr>
          <w:lang w:val="pt-PT"/>
        </w:rPr>
      </w:pPr>
    </w:p>
    <w:p w:rsidR="005C7055" w:rsidRDefault="005C7055" w:rsidP="00EF547C">
      <w:pPr>
        <w:rPr>
          <w:rFonts w:ascii="Arial" w:hAnsi="Arial" w:cs="Arial"/>
          <w:b/>
        </w:rPr>
      </w:pPr>
    </w:p>
    <w:p w:rsidR="00FF5155" w:rsidRDefault="00FF5155" w:rsidP="00830160">
      <w:pPr>
        <w:jc w:val="center"/>
        <w:rPr>
          <w:rFonts w:ascii="Arial" w:hAnsi="Arial" w:cs="Arial"/>
          <w:b/>
        </w:rPr>
      </w:pPr>
    </w:p>
    <w:p w:rsidR="00830160" w:rsidRPr="00BC573B" w:rsidRDefault="00830160" w:rsidP="000E39FE">
      <w:pPr>
        <w:jc w:val="center"/>
        <w:rPr>
          <w:rFonts w:ascii="Arial" w:hAnsi="Arial" w:cs="Arial"/>
          <w:b/>
        </w:rPr>
      </w:pPr>
      <w:r w:rsidRPr="00BC573B">
        <w:rPr>
          <w:rFonts w:ascii="Arial" w:hAnsi="Arial" w:cs="Arial"/>
          <w:b/>
        </w:rPr>
        <w:t>Tabela 01: Quadro Epidemiológico</w:t>
      </w:r>
      <w:r w:rsidR="002F08CA">
        <w:rPr>
          <w:rFonts w:ascii="Arial" w:hAnsi="Arial" w:cs="Arial"/>
          <w:b/>
        </w:rPr>
        <w:t xml:space="preserve"> De Novos Casos Em </w:t>
      </w:r>
      <w:r w:rsidR="003E6DF3">
        <w:rPr>
          <w:rFonts w:ascii="Arial" w:hAnsi="Arial" w:cs="Arial"/>
          <w:b/>
        </w:rPr>
        <w:t>08</w:t>
      </w:r>
      <w:r w:rsidR="004B1D7C">
        <w:rPr>
          <w:rFonts w:ascii="Arial" w:hAnsi="Arial" w:cs="Arial"/>
          <w:b/>
        </w:rPr>
        <w:t>-05</w:t>
      </w:r>
      <w:r w:rsidRPr="00BC573B">
        <w:rPr>
          <w:rFonts w:ascii="Arial" w:hAnsi="Arial" w:cs="Arial"/>
          <w:b/>
        </w:rPr>
        <w:t>-2021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830160" w:rsidRPr="00223F14" w:rsidRDefault="003E6DF3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830160" w:rsidRPr="00C964ED" w:rsidRDefault="003E6DF3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830160" w:rsidRPr="00C964ED" w:rsidRDefault="00A72940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E6D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830160" w:rsidRDefault="009B3941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de casos novos 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notificados</w:t>
            </w:r>
          </w:p>
        </w:tc>
        <w:tc>
          <w:tcPr>
            <w:tcW w:w="921" w:type="dxa"/>
          </w:tcPr>
          <w:p w:rsidR="00830160" w:rsidRPr="00C964ED" w:rsidRDefault="003E6DF3" w:rsidP="00955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</w:t>
            </w:r>
          </w:p>
        </w:tc>
      </w:tr>
    </w:tbl>
    <w:p w:rsidR="005E6DDC" w:rsidRDefault="005E6DDC" w:rsidP="005E6DD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830160" w:rsidRDefault="00830160" w:rsidP="0083016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830160" w:rsidRPr="00830160" w:rsidRDefault="00830160" w:rsidP="00395FC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FAIXA ETÁRIA</w:t>
      </w:r>
      <w:r w:rsidR="002F08CA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PACIETES CONFIRMADOS</w:t>
      </w:r>
      <w:r w:rsidR="006F160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</w:t>
      </w:r>
      <w:r w:rsidR="00F96D8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  <w:r w:rsidR="006F160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</w:t>
      </w:r>
      <w:r w:rsidR="00F96D8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</w:t>
      </w:r>
      <w:proofErr w:type="spellStart"/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CONFIRMADOS</w:t>
      </w:r>
      <w:proofErr w:type="spellEnd"/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POR SEXO</w:t>
      </w:r>
      <w:r w:rsidR="00F96D8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</w:t>
      </w:r>
      <w:r w:rsidR="006F1609">
        <w:rPr>
          <w:noProof/>
          <w:lang w:eastAsia="pt-BR"/>
        </w:rPr>
        <w:t xml:space="preserve">   </w:t>
      </w:r>
      <w:r w:rsidR="00F96D80">
        <w:rPr>
          <w:noProof/>
          <w:lang w:eastAsia="pt-BR"/>
        </w:rPr>
        <w:t xml:space="preserve">                               </w:t>
      </w:r>
      <w:r w:rsidR="00C66208" w:rsidRPr="00C66208">
        <w:rPr>
          <w:noProof/>
          <w:lang w:eastAsia="pt-BR"/>
        </w:rPr>
        <w:drawing>
          <wp:inline distT="0" distB="0" distL="0" distR="0">
            <wp:extent cx="2886075" cy="2743200"/>
            <wp:effectExtent l="19050" t="0" r="9525" b="0"/>
            <wp:docPr id="9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66208">
        <w:rPr>
          <w:noProof/>
          <w:lang w:eastAsia="pt-BR"/>
        </w:rPr>
        <w:t xml:space="preserve">             </w:t>
      </w:r>
      <w:r w:rsidR="00C66208" w:rsidRPr="00C66208">
        <w:rPr>
          <w:noProof/>
          <w:lang w:eastAsia="pt-BR"/>
        </w:rPr>
        <w:drawing>
          <wp:inline distT="0" distB="0" distL="0" distR="0">
            <wp:extent cx="2886075" cy="2743200"/>
            <wp:effectExtent l="19050" t="0" r="9525" b="0"/>
            <wp:docPr id="10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34E9" w:rsidRPr="00C66208" w:rsidRDefault="00E434E9" w:rsidP="005C7055"/>
    <w:p w:rsidR="00E434E9" w:rsidRDefault="00E434E9" w:rsidP="00E434E9">
      <w:pPr>
        <w:jc w:val="center"/>
        <w:rPr>
          <w:lang w:val="pt-P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POSITIVOS</w:t>
      </w:r>
      <w:r w:rsidRPr="00451B04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(DISTRITOS)</w:t>
      </w:r>
    </w:p>
    <w:p w:rsidR="00EF547C" w:rsidRDefault="00F96D80" w:rsidP="00EF547C">
      <w:pPr>
        <w:jc w:val="center"/>
        <w:rPr>
          <w:lang w:val="pt-PT"/>
        </w:rPr>
      </w:pPr>
      <w:r w:rsidRPr="00F96D80">
        <w:rPr>
          <w:noProof/>
          <w:lang w:eastAsia="pt-BR"/>
        </w:rPr>
        <w:drawing>
          <wp:inline distT="0" distB="0" distL="0" distR="0">
            <wp:extent cx="4838700" cy="2371725"/>
            <wp:effectExtent l="19050" t="0" r="19050" b="0"/>
            <wp:docPr id="7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434E9" w:rsidRDefault="00E434E9" w:rsidP="00E434E9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4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E9" w:rsidRPr="009659A5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>Gestora do Núcleo de Vigilância Epidemiológico</w:t>
      </w:r>
    </w:p>
    <w:p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434E9" w:rsidRDefault="00E434E9" w:rsidP="00E434E9">
      <w:pPr>
        <w:jc w:val="center"/>
        <w:rPr>
          <w:lang w:val="pt-PT"/>
        </w:rPr>
      </w:pPr>
    </w:p>
    <w:p w:rsidR="005C7055" w:rsidRDefault="005C7055" w:rsidP="00451B04">
      <w:pPr>
        <w:rPr>
          <w:lang w:val="pt-PT"/>
        </w:rPr>
      </w:pPr>
    </w:p>
    <w:p w:rsidR="00DF282F" w:rsidRPr="00A926D2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DF282F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DF282F" w:rsidRPr="00A926D2" w:rsidRDefault="00DF282F" w:rsidP="00DF282F">
      <w:pPr>
        <w:jc w:val="center"/>
        <w:rPr>
          <w:rFonts w:ascii="Arial" w:hAnsi="Arial" w:cs="Arial"/>
          <w:b/>
        </w:rPr>
      </w:pPr>
    </w:p>
    <w:p w:rsidR="00451B04" w:rsidRPr="00E434E9" w:rsidRDefault="00DF282F" w:rsidP="00E434E9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DF282F" w:rsidRPr="00CA0BDB" w:rsidRDefault="00DF282F" w:rsidP="005E6DDC">
      <w:pPr>
        <w:jc w:val="center"/>
        <w:rPr>
          <w:b/>
          <w:sz w:val="24"/>
          <w:szCs w:val="24"/>
          <w:lang w:val="pt-PT"/>
        </w:rPr>
      </w:pPr>
    </w:p>
    <w:p w:rsidR="00CA0BDB" w:rsidRDefault="00CA0BDB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EVOLUÇÃO DE ÓBITOS</w:t>
      </w:r>
      <w:r w:rsidR="006F160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                                       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FAIXA 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ETÁRIA</w:t>
      </w:r>
      <w:r w:rsidR="000E39F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ÓBITOS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CONFIRMADOS</w:t>
      </w:r>
      <w:r w:rsidR="006F1609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t xml:space="preserve"> </w:t>
      </w:r>
      <w:r w:rsidR="006F1609" w:rsidRPr="006F1609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3038475" cy="3038475"/>
            <wp:effectExtent l="19050" t="0" r="9525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6F1609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t xml:space="preserve">            </w:t>
      </w:r>
      <w:r w:rsidR="00395FCE" w:rsidRPr="00395FCE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790825" cy="3038475"/>
            <wp:effectExtent l="19050" t="0" r="9525" b="0"/>
            <wp:docPr id="12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434E9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E434E9" w:rsidRPr="00FF5155" w:rsidRDefault="002F08CA" w:rsidP="00FF51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3E6DF3">
        <w:rPr>
          <w:rFonts w:ascii="Arial" w:hAnsi="Arial" w:cs="Arial"/>
        </w:rPr>
        <w:t>08</w:t>
      </w:r>
      <w:bookmarkStart w:id="0" w:name="_GoBack"/>
      <w:bookmarkEnd w:id="0"/>
      <w:r w:rsidR="006F1609">
        <w:rPr>
          <w:rFonts w:ascii="Arial" w:hAnsi="Arial" w:cs="Arial"/>
        </w:rPr>
        <w:t xml:space="preserve"> de Maio</w:t>
      </w:r>
      <w:r w:rsidR="00FF5155">
        <w:rPr>
          <w:rFonts w:ascii="Arial" w:hAnsi="Arial" w:cs="Arial"/>
        </w:rPr>
        <w:t xml:space="preserve"> de 2021.</w:t>
      </w:r>
    </w:p>
    <w:p w:rsidR="00E434E9" w:rsidRPr="00CA0BDB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CA0BDB" w:rsidRDefault="00CA0BDB" w:rsidP="00CA0BDB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BDB" w:rsidRPr="009659A5" w:rsidRDefault="00CA0BDB" w:rsidP="00CA0BDB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AC29F5" w:rsidRPr="00EF547C" w:rsidRDefault="00CA0BDB" w:rsidP="00EF547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sectPr w:rsidR="00AC29F5" w:rsidRPr="00EF547C" w:rsidSect="00E434E9">
      <w:headerReference w:type="default" r:id="rId14"/>
      <w:pgSz w:w="11906" w:h="16838" w:code="9"/>
      <w:pgMar w:top="1418" w:right="849" w:bottom="568" w:left="1077" w:header="993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E7" w:rsidRDefault="009D2CE7" w:rsidP="00210D67">
      <w:pPr>
        <w:spacing w:after="0" w:line="240" w:lineRule="auto"/>
      </w:pPr>
      <w:r>
        <w:separator/>
      </w:r>
    </w:p>
  </w:endnote>
  <w:endnote w:type="continuationSeparator" w:id="0">
    <w:p w:rsidR="009D2CE7" w:rsidRDefault="009D2CE7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E7" w:rsidRDefault="009D2CE7" w:rsidP="00210D67">
      <w:pPr>
        <w:spacing w:after="0" w:line="240" w:lineRule="auto"/>
      </w:pPr>
      <w:r>
        <w:separator/>
      </w:r>
    </w:p>
  </w:footnote>
  <w:footnote w:type="continuationSeparator" w:id="0">
    <w:p w:rsidR="009D2CE7" w:rsidRDefault="009D2CE7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67"/>
    <w:rsid w:val="00002170"/>
    <w:rsid w:val="00002532"/>
    <w:rsid w:val="000262EE"/>
    <w:rsid w:val="00043D28"/>
    <w:rsid w:val="000653AC"/>
    <w:rsid w:val="00073F77"/>
    <w:rsid w:val="00074200"/>
    <w:rsid w:val="0008241D"/>
    <w:rsid w:val="000A50A4"/>
    <w:rsid w:val="000C2FC5"/>
    <w:rsid w:val="000E39FE"/>
    <w:rsid w:val="000F7565"/>
    <w:rsid w:val="00112C0C"/>
    <w:rsid w:val="0012551F"/>
    <w:rsid w:val="00130512"/>
    <w:rsid w:val="00141D73"/>
    <w:rsid w:val="0014427D"/>
    <w:rsid w:val="001457BA"/>
    <w:rsid w:val="00172391"/>
    <w:rsid w:val="001C18D2"/>
    <w:rsid w:val="001C4B79"/>
    <w:rsid w:val="00210D67"/>
    <w:rsid w:val="00256723"/>
    <w:rsid w:val="00270F3F"/>
    <w:rsid w:val="002D5E9E"/>
    <w:rsid w:val="002E5A42"/>
    <w:rsid w:val="002F08CA"/>
    <w:rsid w:val="002F7E9B"/>
    <w:rsid w:val="00327573"/>
    <w:rsid w:val="00332FB1"/>
    <w:rsid w:val="00333715"/>
    <w:rsid w:val="00345351"/>
    <w:rsid w:val="0035088A"/>
    <w:rsid w:val="00371E99"/>
    <w:rsid w:val="0038241A"/>
    <w:rsid w:val="00395FCE"/>
    <w:rsid w:val="003A1B9F"/>
    <w:rsid w:val="003A1E91"/>
    <w:rsid w:val="003B1A3F"/>
    <w:rsid w:val="003B32FA"/>
    <w:rsid w:val="003B42B4"/>
    <w:rsid w:val="003C377F"/>
    <w:rsid w:val="003E5463"/>
    <w:rsid w:val="003E6DF3"/>
    <w:rsid w:val="0041718B"/>
    <w:rsid w:val="0042542D"/>
    <w:rsid w:val="00427EB4"/>
    <w:rsid w:val="004409C5"/>
    <w:rsid w:val="00451B04"/>
    <w:rsid w:val="00471D32"/>
    <w:rsid w:val="0047395E"/>
    <w:rsid w:val="00483D88"/>
    <w:rsid w:val="004949BE"/>
    <w:rsid w:val="00495C4E"/>
    <w:rsid w:val="004B1D7C"/>
    <w:rsid w:val="004B7297"/>
    <w:rsid w:val="004C1BE8"/>
    <w:rsid w:val="004C3D8C"/>
    <w:rsid w:val="004C3EF5"/>
    <w:rsid w:val="004E2792"/>
    <w:rsid w:val="004E4961"/>
    <w:rsid w:val="004E6C6A"/>
    <w:rsid w:val="004F08FE"/>
    <w:rsid w:val="00500AA9"/>
    <w:rsid w:val="005067F5"/>
    <w:rsid w:val="005146CE"/>
    <w:rsid w:val="0055711B"/>
    <w:rsid w:val="005609DA"/>
    <w:rsid w:val="0057010D"/>
    <w:rsid w:val="005C3BAE"/>
    <w:rsid w:val="005C7055"/>
    <w:rsid w:val="005E366F"/>
    <w:rsid w:val="005E6DDC"/>
    <w:rsid w:val="005F4B19"/>
    <w:rsid w:val="00600318"/>
    <w:rsid w:val="00635F93"/>
    <w:rsid w:val="00642A67"/>
    <w:rsid w:val="006503BF"/>
    <w:rsid w:val="00683FB8"/>
    <w:rsid w:val="006C6F6E"/>
    <w:rsid w:val="006D2B23"/>
    <w:rsid w:val="006D44BF"/>
    <w:rsid w:val="006E36B3"/>
    <w:rsid w:val="006E5680"/>
    <w:rsid w:val="006E5D1F"/>
    <w:rsid w:val="006F1609"/>
    <w:rsid w:val="006F183F"/>
    <w:rsid w:val="00717882"/>
    <w:rsid w:val="007207A5"/>
    <w:rsid w:val="00726742"/>
    <w:rsid w:val="00734A46"/>
    <w:rsid w:val="00734ECF"/>
    <w:rsid w:val="00750521"/>
    <w:rsid w:val="007843EB"/>
    <w:rsid w:val="00815ECB"/>
    <w:rsid w:val="00816E89"/>
    <w:rsid w:val="00830160"/>
    <w:rsid w:val="008425B7"/>
    <w:rsid w:val="00845C4D"/>
    <w:rsid w:val="0084729D"/>
    <w:rsid w:val="008520D8"/>
    <w:rsid w:val="00865467"/>
    <w:rsid w:val="0087110A"/>
    <w:rsid w:val="0088548F"/>
    <w:rsid w:val="00893D43"/>
    <w:rsid w:val="008A2AB6"/>
    <w:rsid w:val="008D2AF2"/>
    <w:rsid w:val="00910453"/>
    <w:rsid w:val="009214C2"/>
    <w:rsid w:val="00927813"/>
    <w:rsid w:val="00934379"/>
    <w:rsid w:val="00934D12"/>
    <w:rsid w:val="009354BB"/>
    <w:rsid w:val="00946F6F"/>
    <w:rsid w:val="00976F86"/>
    <w:rsid w:val="009915CF"/>
    <w:rsid w:val="009B3941"/>
    <w:rsid w:val="009C0084"/>
    <w:rsid w:val="009C55B3"/>
    <w:rsid w:val="009C6595"/>
    <w:rsid w:val="009D2CE7"/>
    <w:rsid w:val="00A01F51"/>
    <w:rsid w:val="00A02566"/>
    <w:rsid w:val="00A0322A"/>
    <w:rsid w:val="00A1103A"/>
    <w:rsid w:val="00A17FC3"/>
    <w:rsid w:val="00A24DA1"/>
    <w:rsid w:val="00A6744D"/>
    <w:rsid w:val="00A7239A"/>
    <w:rsid w:val="00A72940"/>
    <w:rsid w:val="00A83269"/>
    <w:rsid w:val="00AC29F5"/>
    <w:rsid w:val="00AD5782"/>
    <w:rsid w:val="00AE3644"/>
    <w:rsid w:val="00B24BC3"/>
    <w:rsid w:val="00B3374F"/>
    <w:rsid w:val="00B34EE6"/>
    <w:rsid w:val="00B519F8"/>
    <w:rsid w:val="00B91E6A"/>
    <w:rsid w:val="00B97E8C"/>
    <w:rsid w:val="00BC2B50"/>
    <w:rsid w:val="00BC3613"/>
    <w:rsid w:val="00BC479E"/>
    <w:rsid w:val="00BC669D"/>
    <w:rsid w:val="00BD3C89"/>
    <w:rsid w:val="00BE34B4"/>
    <w:rsid w:val="00BE7031"/>
    <w:rsid w:val="00C00CA2"/>
    <w:rsid w:val="00C04144"/>
    <w:rsid w:val="00C05CB6"/>
    <w:rsid w:val="00C1283F"/>
    <w:rsid w:val="00C1290D"/>
    <w:rsid w:val="00C16E15"/>
    <w:rsid w:val="00C31997"/>
    <w:rsid w:val="00C34320"/>
    <w:rsid w:val="00C66208"/>
    <w:rsid w:val="00C75B13"/>
    <w:rsid w:val="00C76297"/>
    <w:rsid w:val="00C80D1B"/>
    <w:rsid w:val="00C958D1"/>
    <w:rsid w:val="00CA0BDB"/>
    <w:rsid w:val="00CC2279"/>
    <w:rsid w:val="00D0004D"/>
    <w:rsid w:val="00D05E43"/>
    <w:rsid w:val="00D168A1"/>
    <w:rsid w:val="00D22DBB"/>
    <w:rsid w:val="00D320A2"/>
    <w:rsid w:val="00D40698"/>
    <w:rsid w:val="00D508D3"/>
    <w:rsid w:val="00D63983"/>
    <w:rsid w:val="00D63E65"/>
    <w:rsid w:val="00D822ED"/>
    <w:rsid w:val="00D924B6"/>
    <w:rsid w:val="00D93ABF"/>
    <w:rsid w:val="00DA09CA"/>
    <w:rsid w:val="00DC3D41"/>
    <w:rsid w:val="00DE797E"/>
    <w:rsid w:val="00DF282F"/>
    <w:rsid w:val="00DF5469"/>
    <w:rsid w:val="00E11A2D"/>
    <w:rsid w:val="00E14658"/>
    <w:rsid w:val="00E14B87"/>
    <w:rsid w:val="00E14FE0"/>
    <w:rsid w:val="00E1718C"/>
    <w:rsid w:val="00E35E71"/>
    <w:rsid w:val="00E419F0"/>
    <w:rsid w:val="00E434E9"/>
    <w:rsid w:val="00E50EA0"/>
    <w:rsid w:val="00E5452C"/>
    <w:rsid w:val="00E72100"/>
    <w:rsid w:val="00E74790"/>
    <w:rsid w:val="00EA70E5"/>
    <w:rsid w:val="00ED11E5"/>
    <w:rsid w:val="00EF547C"/>
    <w:rsid w:val="00EF6234"/>
    <w:rsid w:val="00F5055A"/>
    <w:rsid w:val="00F60D9C"/>
    <w:rsid w:val="00F70683"/>
    <w:rsid w:val="00F74238"/>
    <w:rsid w:val="00F80C29"/>
    <w:rsid w:val="00F84046"/>
    <w:rsid w:val="00F96D80"/>
    <w:rsid w:val="00FA027C"/>
    <w:rsid w:val="00FA453D"/>
    <w:rsid w:val="00FB5AC9"/>
    <w:rsid w:val="00FE4F17"/>
    <w:rsid w:val="00FF47C1"/>
    <w:rsid w:val="00FF5155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Plan1!$C$74:$C$75</c:f>
              <c:strCache>
                <c:ptCount val="2"/>
                <c:pt idx="0">
                  <c:v>0-60 ANOS </c:v>
                </c:pt>
                <c:pt idx="1">
                  <c:v>ACIMA DE 60 ANOS</c:v>
                </c:pt>
              </c:strCache>
            </c:strRef>
          </c:cat>
          <c:val>
            <c:numRef>
              <c:f>Plan1!$D$74:$D$75</c:f>
              <c:numCache>
                <c:formatCode>General</c:formatCode>
                <c:ptCount val="2"/>
                <c:pt idx="0">
                  <c:v>90</c:v>
                </c:pt>
                <c:pt idx="1">
                  <c:v>143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0097792"/>
        <c:axId val="38695296"/>
      </c:barChart>
      <c:catAx>
        <c:axId val="290097792"/>
        <c:scaling>
          <c:orientation val="minMax"/>
        </c:scaling>
        <c:delete val="0"/>
        <c:axPos val="b"/>
        <c:majorTickMark val="out"/>
        <c:minorTickMark val="none"/>
        <c:tickLblPos val="nextTo"/>
        <c:crossAx val="38695296"/>
        <c:crosses val="autoZero"/>
        <c:auto val="1"/>
        <c:lblAlgn val="ctr"/>
        <c:lblOffset val="100"/>
        <c:noMultiLvlLbl val="0"/>
      </c:catAx>
      <c:valAx>
        <c:axId val="38695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0097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Plan1!$C$24:$C$25</c:f>
              <c:strCache>
                <c:ptCount val="2"/>
                <c:pt idx="0">
                  <c:v>FEMININO</c:v>
                </c:pt>
                <c:pt idx="1">
                  <c:v>MASCULINO </c:v>
                </c:pt>
              </c:strCache>
            </c:strRef>
          </c:cat>
          <c:val>
            <c:numRef>
              <c:f>Plan1!$D$24:$D$25</c:f>
              <c:numCache>
                <c:formatCode>#,##0</c:formatCode>
                <c:ptCount val="2"/>
                <c:pt idx="0">
                  <c:v>4014</c:v>
                </c:pt>
                <c:pt idx="1">
                  <c:v>3438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702464"/>
        <c:axId val="38708352"/>
      </c:barChart>
      <c:catAx>
        <c:axId val="38702464"/>
        <c:scaling>
          <c:orientation val="minMax"/>
        </c:scaling>
        <c:delete val="0"/>
        <c:axPos val="b"/>
        <c:majorTickMark val="out"/>
        <c:minorTickMark val="none"/>
        <c:tickLblPos val="nextTo"/>
        <c:crossAx val="38708352"/>
        <c:crosses val="autoZero"/>
        <c:auto val="1"/>
        <c:lblAlgn val="ctr"/>
        <c:lblOffset val="100"/>
        <c:noMultiLvlLbl val="0"/>
      </c:catAx>
      <c:valAx>
        <c:axId val="3870835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38702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Plan1!$C$59:$C$62</c:f>
              <c:strCache>
                <c:ptCount val="4"/>
                <c:pt idx="0">
                  <c:v>BEZERRA</c:v>
                </c:pt>
                <c:pt idx="1">
                  <c:v>JK</c:v>
                </c:pt>
                <c:pt idx="2">
                  <c:v>SANTA ROSA </c:v>
                </c:pt>
                <c:pt idx="3">
                  <c:v>FORMOSA </c:v>
                </c:pt>
              </c:strCache>
            </c:strRef>
          </c:cat>
          <c:val>
            <c:numRef>
              <c:f>Plan1!$D$59:$D$62</c:f>
              <c:numCache>
                <c:formatCode>General</c:formatCode>
                <c:ptCount val="4"/>
                <c:pt idx="0">
                  <c:v>43</c:v>
                </c:pt>
                <c:pt idx="1">
                  <c:v>24</c:v>
                </c:pt>
                <c:pt idx="2">
                  <c:v>37</c:v>
                </c:pt>
                <c:pt idx="3">
                  <c:v>7301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cat>
            <c:strRef>
              <c:f>Plan1!$C$4:$C$6</c:f>
              <c:strCache>
                <c:ptCount val="3"/>
                <c:pt idx="0">
                  <c:v>ÓBITOS  CONFIRMADOS </c:v>
                </c:pt>
                <c:pt idx="1">
                  <c:v>ÓBITOS DESCARTAVEIS</c:v>
                </c:pt>
                <c:pt idx="2">
                  <c:v>ÓBITOS SUSPEITOS</c:v>
                </c:pt>
              </c:strCache>
            </c:strRef>
          </c:cat>
          <c:val>
            <c:numRef>
              <c:f>Plan1!$D$4:$D$6</c:f>
              <c:numCache>
                <c:formatCode>General</c:formatCode>
                <c:ptCount val="3"/>
                <c:pt idx="0">
                  <c:v>159</c:v>
                </c:pt>
                <c:pt idx="1">
                  <c:v>50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729984"/>
        <c:axId val="47828992"/>
      </c:barChart>
      <c:catAx>
        <c:axId val="38729984"/>
        <c:scaling>
          <c:orientation val="minMax"/>
        </c:scaling>
        <c:delete val="0"/>
        <c:axPos val="b"/>
        <c:majorTickMark val="out"/>
        <c:minorTickMark val="none"/>
        <c:tickLblPos val="nextTo"/>
        <c:crossAx val="47828992"/>
        <c:crosses val="autoZero"/>
        <c:auto val="1"/>
        <c:lblAlgn val="ctr"/>
        <c:lblOffset val="100"/>
        <c:noMultiLvlLbl val="0"/>
      </c:catAx>
      <c:valAx>
        <c:axId val="47828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729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ge\r\a\l</c:formatCode>
                <c:ptCount val="2"/>
                <c:pt idx="0" formatCode="#,##0">
                  <c:v>5862</c:v>
                </c:pt>
                <c:pt idx="1">
                  <c:v>808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8E-40FF-895E-D22339F59D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623680"/>
        <c:axId val="137737344"/>
      </c:barChart>
      <c:catAx>
        <c:axId val="125623680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crossAx val="137737344"/>
        <c:crosses val="autoZero"/>
        <c:auto val="1"/>
        <c:lblAlgn val="ctr"/>
        <c:lblOffset val="100"/>
        <c:noMultiLvlLbl val="0"/>
      </c:catAx>
      <c:valAx>
        <c:axId val="13773734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25623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C97A1-4F68-4865-856D-57A17A25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2976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Raquel</cp:lastModifiedBy>
  <cp:revision>2</cp:revision>
  <cp:lastPrinted>2021-04-22T20:09:00Z</cp:lastPrinted>
  <dcterms:created xsi:type="dcterms:W3CDTF">2021-05-08T17:15:00Z</dcterms:created>
  <dcterms:modified xsi:type="dcterms:W3CDTF">2021-05-08T17:15:00Z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